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2268"/>
        <w:gridCol w:w="992"/>
        <w:gridCol w:w="2867"/>
      </w:tblGrid>
      <w:tr w:rsidR="00434ADD" w14:paraId="33AFBCD0" w14:textId="77777777" w:rsidTr="00466F33">
        <w:trPr>
          <w:trHeight w:val="577"/>
        </w:trPr>
        <w:tc>
          <w:tcPr>
            <w:tcW w:w="959" w:type="dxa"/>
            <w:vAlign w:val="center"/>
          </w:tcPr>
          <w:p w14:paraId="7A1DC300" w14:textId="1341E97F" w:rsidR="00434ADD" w:rsidRPr="00466F33" w:rsidRDefault="00434ADD" w:rsidP="00E759B9">
            <w:pPr>
              <w:jc w:val="center"/>
              <w:rPr>
                <w:sz w:val="22"/>
              </w:rPr>
            </w:pPr>
            <w:r w:rsidRPr="00466F33">
              <w:rPr>
                <w:sz w:val="22"/>
              </w:rPr>
              <w:t xml:space="preserve">Nr ćw. </w:t>
            </w:r>
            <w:r w:rsidR="008A40AA">
              <w:rPr>
                <w:sz w:val="22"/>
              </w:rPr>
              <w:t>2</w:t>
            </w:r>
          </w:p>
        </w:tc>
        <w:tc>
          <w:tcPr>
            <w:tcW w:w="8253" w:type="dxa"/>
            <w:gridSpan w:val="4"/>
            <w:vAlign w:val="center"/>
          </w:tcPr>
          <w:p w14:paraId="62CED434" w14:textId="77777777" w:rsidR="00434ADD" w:rsidRPr="00466F33" w:rsidRDefault="00E759B9" w:rsidP="00434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FORMOWANIE RĘCZNE</w:t>
            </w:r>
          </w:p>
        </w:tc>
      </w:tr>
      <w:tr w:rsidR="00AB22DD" w14:paraId="7A2E5183" w14:textId="77777777" w:rsidTr="004B5EC7">
        <w:trPr>
          <w:trHeight w:val="953"/>
        </w:trPr>
        <w:tc>
          <w:tcPr>
            <w:tcW w:w="3085" w:type="dxa"/>
            <w:gridSpan w:val="2"/>
          </w:tcPr>
          <w:p w14:paraId="77EB3CF1" w14:textId="77777777" w:rsidR="00AB22DD" w:rsidRDefault="00AB22DD">
            <w:pPr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  <w:p w14:paraId="168DF166" w14:textId="77777777" w:rsidR="00AB22DD" w:rsidRDefault="00AB22DD">
            <w:pPr>
              <w:rPr>
                <w:sz w:val="20"/>
              </w:rPr>
            </w:pPr>
          </w:p>
          <w:p w14:paraId="5E7295AB" w14:textId="77777777" w:rsidR="00AB22DD" w:rsidRDefault="00AB22DD">
            <w:pPr>
              <w:rPr>
                <w:sz w:val="20"/>
              </w:rPr>
            </w:pPr>
          </w:p>
        </w:tc>
        <w:tc>
          <w:tcPr>
            <w:tcW w:w="2268" w:type="dxa"/>
          </w:tcPr>
          <w:p w14:paraId="6CE4A320" w14:textId="77777777" w:rsidR="00AB22DD" w:rsidRDefault="00AB22DD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Wydział:</w:t>
            </w:r>
          </w:p>
          <w:p w14:paraId="1A52F2F2" w14:textId="77777777" w:rsidR="00AB22DD" w:rsidRDefault="00AB22DD">
            <w:pPr>
              <w:rPr>
                <w:sz w:val="20"/>
              </w:rPr>
            </w:pPr>
          </w:p>
          <w:p w14:paraId="7B3EEC2D" w14:textId="77777777" w:rsidR="00AB22DD" w:rsidRDefault="00AB22DD">
            <w:pPr>
              <w:rPr>
                <w:sz w:val="20"/>
              </w:rPr>
            </w:pPr>
            <w:r>
              <w:rPr>
                <w:sz w:val="20"/>
              </w:rPr>
              <w:t>Kierunek:</w:t>
            </w:r>
          </w:p>
        </w:tc>
        <w:tc>
          <w:tcPr>
            <w:tcW w:w="992" w:type="dxa"/>
          </w:tcPr>
          <w:p w14:paraId="37F77861" w14:textId="77777777" w:rsidR="00AB22DD" w:rsidRDefault="00AB22DD">
            <w:pPr>
              <w:rPr>
                <w:sz w:val="20"/>
              </w:rPr>
            </w:pPr>
            <w:r>
              <w:rPr>
                <w:sz w:val="20"/>
              </w:rPr>
              <w:t>Grupa</w:t>
            </w:r>
          </w:p>
        </w:tc>
        <w:tc>
          <w:tcPr>
            <w:tcW w:w="2867" w:type="dxa"/>
          </w:tcPr>
          <w:p w14:paraId="2BD1E8CC" w14:textId="77777777" w:rsidR="00AB22DD" w:rsidRDefault="00AB22DD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Dzień tygodnia:</w:t>
            </w:r>
          </w:p>
          <w:p w14:paraId="2EDC9F7F" w14:textId="77777777" w:rsidR="00AB22DD" w:rsidRDefault="00AB22DD">
            <w:pPr>
              <w:rPr>
                <w:sz w:val="20"/>
              </w:rPr>
            </w:pPr>
          </w:p>
          <w:p w14:paraId="60DF8641" w14:textId="77777777" w:rsidR="00AB22DD" w:rsidRDefault="00AB22DD">
            <w:pPr>
              <w:rPr>
                <w:sz w:val="20"/>
              </w:rPr>
            </w:pPr>
            <w:r>
              <w:rPr>
                <w:sz w:val="20"/>
              </w:rPr>
              <w:t>godz. odbywania zajęć:</w:t>
            </w:r>
          </w:p>
        </w:tc>
      </w:tr>
    </w:tbl>
    <w:p w14:paraId="5DFA0FFD" w14:textId="77777777" w:rsidR="00434ADD" w:rsidRDefault="00434ADD" w:rsidP="00434ADD">
      <w:pPr>
        <w:rPr>
          <w:sz w:val="20"/>
        </w:rPr>
      </w:pPr>
    </w:p>
    <w:p w14:paraId="5D44516C" w14:textId="7F0AE51F" w:rsidR="00434ADD" w:rsidRPr="00556512" w:rsidRDefault="00466F33" w:rsidP="00466F33">
      <w:pPr>
        <w:rPr>
          <w:b/>
        </w:rPr>
      </w:pPr>
      <w:r w:rsidRPr="00556512">
        <w:rPr>
          <w:b/>
        </w:rPr>
        <w:t xml:space="preserve">1. </w:t>
      </w:r>
      <w:r w:rsidR="00E759B9">
        <w:rPr>
          <w:b/>
        </w:rPr>
        <w:t>Rysunek m</w:t>
      </w:r>
      <w:r w:rsidR="00771837">
        <w:rPr>
          <w:b/>
        </w:rPr>
        <w:t>odelu odlewniczego</w:t>
      </w:r>
      <w:r w:rsidR="008A40AA">
        <w:rPr>
          <w:b/>
        </w:rPr>
        <w:t xml:space="preserve"> i </w:t>
      </w:r>
      <w:r w:rsidR="00771837">
        <w:rPr>
          <w:b/>
        </w:rPr>
        <w:t>rdzenia</w:t>
      </w:r>
      <w:r w:rsidR="008A40AA">
        <w:rPr>
          <w:b/>
        </w:rPr>
        <w:t xml:space="preserve"> jeżeli jest użyty</w:t>
      </w:r>
    </w:p>
    <w:p w14:paraId="20F48762" w14:textId="77777777" w:rsidR="00DB2D34" w:rsidRDefault="00DB2D34" w:rsidP="00DB2D34"/>
    <w:p w14:paraId="5FFA8AB3" w14:textId="77777777" w:rsidR="00E759B9" w:rsidRDefault="00E759B9" w:rsidP="00DB2D34"/>
    <w:p w14:paraId="29A7D589" w14:textId="77777777" w:rsidR="00E759B9" w:rsidRDefault="00E759B9" w:rsidP="00DB2D34"/>
    <w:p w14:paraId="26B7C0D0" w14:textId="0C82A86F" w:rsidR="00E759B9" w:rsidRDefault="00E759B9" w:rsidP="00DB2D34"/>
    <w:p w14:paraId="726CAF72" w14:textId="77777777" w:rsidR="00E759B9" w:rsidRDefault="00E759B9" w:rsidP="00DB2D34"/>
    <w:p w14:paraId="4E9397FB" w14:textId="77777777" w:rsidR="00E759B9" w:rsidRDefault="00E759B9" w:rsidP="00DB2D34"/>
    <w:p w14:paraId="0F3A63DC" w14:textId="77777777" w:rsidR="00E759B9" w:rsidRDefault="00E759B9" w:rsidP="00DB2D34"/>
    <w:p w14:paraId="4E15A312" w14:textId="77777777" w:rsidR="00E759B9" w:rsidRDefault="00E759B9" w:rsidP="00DB2D34"/>
    <w:p w14:paraId="32AA7BBD" w14:textId="77777777" w:rsidR="008A40AA" w:rsidRDefault="008A40AA" w:rsidP="00E8289B">
      <w:pPr>
        <w:rPr>
          <w:b/>
        </w:rPr>
      </w:pPr>
    </w:p>
    <w:p w14:paraId="2F1DD390" w14:textId="7EFC6BE7" w:rsidR="00E8289B" w:rsidRPr="00556512" w:rsidRDefault="00E8289B" w:rsidP="00E8289B">
      <w:pPr>
        <w:rPr>
          <w:b/>
        </w:rPr>
      </w:pPr>
      <w:r w:rsidRPr="00556512">
        <w:rPr>
          <w:b/>
        </w:rPr>
        <w:t xml:space="preserve">2. </w:t>
      </w:r>
      <w:r w:rsidR="00E759B9">
        <w:rPr>
          <w:b/>
        </w:rPr>
        <w:t>Rysunek d</w:t>
      </w:r>
      <w:r w:rsidR="00771837">
        <w:rPr>
          <w:b/>
        </w:rPr>
        <w:t>olnej połówki formy odlewniczej</w:t>
      </w:r>
      <w:r w:rsidR="008A40AA">
        <w:rPr>
          <w:b/>
        </w:rPr>
        <w:t xml:space="preserve"> z podpisem elementów formy</w:t>
      </w:r>
    </w:p>
    <w:p w14:paraId="2EDAD63A" w14:textId="62A76A5A" w:rsidR="00E759B9" w:rsidRDefault="00E759B9" w:rsidP="00556512">
      <w:pPr>
        <w:ind w:left="252" w:hanging="252"/>
        <w:rPr>
          <w:b/>
        </w:rPr>
      </w:pPr>
    </w:p>
    <w:p w14:paraId="4BA7E7E5" w14:textId="037816EF" w:rsidR="008A40AA" w:rsidRDefault="008A40AA" w:rsidP="00556512">
      <w:pPr>
        <w:ind w:left="252" w:hanging="252"/>
        <w:rPr>
          <w:b/>
        </w:rPr>
      </w:pPr>
    </w:p>
    <w:p w14:paraId="31148107" w14:textId="7AA6B7D7" w:rsidR="008A40AA" w:rsidRDefault="008A40AA" w:rsidP="00556512">
      <w:pPr>
        <w:ind w:left="252" w:hanging="252"/>
        <w:rPr>
          <w:b/>
        </w:rPr>
      </w:pPr>
    </w:p>
    <w:p w14:paraId="68E7AC30" w14:textId="66DEF9BD" w:rsidR="008A40AA" w:rsidRDefault="008A40AA" w:rsidP="00556512">
      <w:pPr>
        <w:ind w:left="252" w:hanging="252"/>
        <w:rPr>
          <w:b/>
        </w:rPr>
      </w:pPr>
    </w:p>
    <w:p w14:paraId="131FBD13" w14:textId="43A54D94" w:rsidR="008A40AA" w:rsidRDefault="008A40AA" w:rsidP="00556512">
      <w:pPr>
        <w:ind w:left="252" w:hanging="252"/>
        <w:rPr>
          <w:b/>
        </w:rPr>
      </w:pPr>
    </w:p>
    <w:p w14:paraId="379E1224" w14:textId="34C46AFD" w:rsidR="008A40AA" w:rsidRDefault="008A40AA" w:rsidP="00556512">
      <w:pPr>
        <w:ind w:left="252" w:hanging="252"/>
        <w:rPr>
          <w:b/>
        </w:rPr>
      </w:pPr>
    </w:p>
    <w:p w14:paraId="6E493F4E" w14:textId="77777777" w:rsidR="008A40AA" w:rsidRDefault="008A40AA" w:rsidP="00556512">
      <w:pPr>
        <w:ind w:left="252" w:hanging="252"/>
        <w:rPr>
          <w:b/>
        </w:rPr>
      </w:pPr>
    </w:p>
    <w:p w14:paraId="6E573FFC" w14:textId="243EA614" w:rsidR="008A40AA" w:rsidRDefault="008A40AA" w:rsidP="00556512">
      <w:pPr>
        <w:ind w:left="252" w:hanging="252"/>
        <w:rPr>
          <w:b/>
        </w:rPr>
      </w:pPr>
    </w:p>
    <w:p w14:paraId="02528F25" w14:textId="77777777" w:rsidR="008A40AA" w:rsidRDefault="008A40AA" w:rsidP="00556512">
      <w:pPr>
        <w:ind w:left="252" w:hanging="252"/>
      </w:pPr>
    </w:p>
    <w:p w14:paraId="1C593F52" w14:textId="77777777" w:rsidR="00E8289B" w:rsidRDefault="007E6AEC" w:rsidP="00556512">
      <w:pPr>
        <w:ind w:left="252" w:hanging="252"/>
        <w:rPr>
          <w:b/>
        </w:rPr>
      </w:pPr>
      <w:r w:rsidRPr="00556512">
        <w:rPr>
          <w:b/>
        </w:rPr>
        <w:t xml:space="preserve">3. </w:t>
      </w:r>
      <w:r w:rsidR="00E759B9">
        <w:rPr>
          <w:b/>
        </w:rPr>
        <w:t xml:space="preserve">Rysunek widoku z góry na formę </w:t>
      </w:r>
      <w:r w:rsidR="00AB22DD">
        <w:rPr>
          <w:b/>
        </w:rPr>
        <w:t xml:space="preserve">(przed zalaniem ciekłym stopem) </w:t>
      </w:r>
      <w:r w:rsidR="00AB22DD">
        <w:rPr>
          <w:b/>
        </w:rPr>
        <w:br/>
      </w:r>
      <w:r w:rsidR="00E759B9">
        <w:rPr>
          <w:b/>
        </w:rPr>
        <w:t>oraz zaznaczenie pr</w:t>
      </w:r>
      <w:r w:rsidR="00771837">
        <w:rPr>
          <w:b/>
        </w:rPr>
        <w:t>zekroju potrzebnego do punktu 4</w:t>
      </w:r>
    </w:p>
    <w:p w14:paraId="37B54D59" w14:textId="197491A0" w:rsidR="00E759B9" w:rsidRDefault="00E759B9" w:rsidP="00556512">
      <w:pPr>
        <w:ind w:left="238" w:hanging="238"/>
        <w:rPr>
          <w:b/>
        </w:rPr>
      </w:pPr>
    </w:p>
    <w:p w14:paraId="28036A43" w14:textId="54ED4059" w:rsidR="008A40AA" w:rsidRDefault="008A40AA" w:rsidP="00556512">
      <w:pPr>
        <w:ind w:left="238" w:hanging="238"/>
        <w:rPr>
          <w:b/>
        </w:rPr>
      </w:pPr>
    </w:p>
    <w:p w14:paraId="2CCA7F4F" w14:textId="6F82BF88" w:rsidR="008A40AA" w:rsidRDefault="008A40AA" w:rsidP="00556512">
      <w:pPr>
        <w:ind w:left="238" w:hanging="238"/>
        <w:rPr>
          <w:b/>
        </w:rPr>
      </w:pPr>
    </w:p>
    <w:p w14:paraId="05FAA957" w14:textId="7C3F157D" w:rsidR="008A40AA" w:rsidRDefault="008A40AA" w:rsidP="00556512">
      <w:pPr>
        <w:ind w:left="238" w:hanging="238"/>
        <w:rPr>
          <w:b/>
        </w:rPr>
      </w:pPr>
    </w:p>
    <w:p w14:paraId="1B286708" w14:textId="780552E1" w:rsidR="008A40AA" w:rsidRDefault="008A40AA" w:rsidP="00556512">
      <w:pPr>
        <w:ind w:left="238" w:hanging="238"/>
        <w:rPr>
          <w:b/>
        </w:rPr>
      </w:pPr>
    </w:p>
    <w:p w14:paraId="7F496BAF" w14:textId="77777777" w:rsidR="008A40AA" w:rsidRDefault="008A40AA" w:rsidP="00556512">
      <w:pPr>
        <w:ind w:left="238" w:hanging="238"/>
        <w:rPr>
          <w:b/>
        </w:rPr>
      </w:pPr>
    </w:p>
    <w:p w14:paraId="1E15108C" w14:textId="29288D06" w:rsidR="008A40AA" w:rsidRDefault="008A40AA" w:rsidP="00556512">
      <w:pPr>
        <w:ind w:left="238" w:hanging="238"/>
        <w:rPr>
          <w:b/>
        </w:rPr>
      </w:pPr>
    </w:p>
    <w:p w14:paraId="13B6E192" w14:textId="69F84EF7" w:rsidR="008A40AA" w:rsidRDefault="008A40AA" w:rsidP="00556512">
      <w:pPr>
        <w:ind w:left="238" w:hanging="238"/>
        <w:rPr>
          <w:b/>
        </w:rPr>
      </w:pPr>
    </w:p>
    <w:p w14:paraId="75FA4B05" w14:textId="77777777" w:rsidR="008A40AA" w:rsidRDefault="008A40AA" w:rsidP="00556512">
      <w:pPr>
        <w:ind w:left="238" w:hanging="238"/>
        <w:rPr>
          <w:b/>
        </w:rPr>
      </w:pPr>
    </w:p>
    <w:p w14:paraId="7A323005" w14:textId="3EB512C8" w:rsidR="008A40AA" w:rsidRDefault="008A40AA" w:rsidP="008A40AA">
      <w:pPr>
        <w:ind w:left="238" w:hanging="238"/>
        <w:rPr>
          <w:b/>
        </w:rPr>
      </w:pPr>
      <w:r>
        <w:rPr>
          <w:b/>
        </w:rPr>
        <w:t>4</w:t>
      </w:r>
      <w:r w:rsidR="007E6AEC" w:rsidRPr="00556512">
        <w:rPr>
          <w:b/>
        </w:rPr>
        <w:t xml:space="preserve">. </w:t>
      </w:r>
      <w:r w:rsidR="00E759B9">
        <w:rPr>
          <w:b/>
        </w:rPr>
        <w:t>Przekrój formy odlewniczej z podpisem wszystkich elementów formy</w:t>
      </w:r>
      <w:r w:rsidR="00556512">
        <w:rPr>
          <w:b/>
        </w:rPr>
        <w:br/>
      </w:r>
    </w:p>
    <w:p w14:paraId="49BA1240" w14:textId="77777777" w:rsidR="008A40AA" w:rsidRDefault="008A40AA" w:rsidP="008A40AA">
      <w:pPr>
        <w:ind w:left="238" w:hanging="238"/>
        <w:rPr>
          <w:b/>
        </w:rPr>
      </w:pPr>
    </w:p>
    <w:p w14:paraId="0C2D1D0F" w14:textId="77777777" w:rsidR="008A40AA" w:rsidRDefault="008A40AA">
      <w:pPr>
        <w:rPr>
          <w:b/>
        </w:rPr>
      </w:pPr>
    </w:p>
    <w:p w14:paraId="2650FC70" w14:textId="77777777" w:rsidR="008A40AA" w:rsidRDefault="008A40AA">
      <w:pPr>
        <w:rPr>
          <w:b/>
        </w:rPr>
      </w:pPr>
    </w:p>
    <w:p w14:paraId="3C8A7A20" w14:textId="77777777" w:rsidR="008A40AA" w:rsidRDefault="008A40AA">
      <w:pPr>
        <w:rPr>
          <w:b/>
        </w:rPr>
      </w:pPr>
    </w:p>
    <w:p w14:paraId="568CE789" w14:textId="77777777" w:rsidR="008A40AA" w:rsidRDefault="008A40AA">
      <w:pPr>
        <w:rPr>
          <w:b/>
        </w:rPr>
      </w:pPr>
    </w:p>
    <w:p w14:paraId="4043DDEB" w14:textId="77777777" w:rsidR="008A40AA" w:rsidRDefault="008A40AA">
      <w:pPr>
        <w:rPr>
          <w:b/>
        </w:rPr>
      </w:pPr>
    </w:p>
    <w:p w14:paraId="12824446" w14:textId="77777777" w:rsidR="008A40AA" w:rsidRDefault="008A40AA">
      <w:pPr>
        <w:rPr>
          <w:b/>
        </w:rPr>
      </w:pPr>
    </w:p>
    <w:p w14:paraId="5373F2BF" w14:textId="77777777" w:rsidR="008A40AA" w:rsidRDefault="008A40AA">
      <w:pPr>
        <w:rPr>
          <w:b/>
        </w:rPr>
      </w:pPr>
    </w:p>
    <w:p w14:paraId="507EA658" w14:textId="77777777" w:rsidR="008A40AA" w:rsidRDefault="008A40AA">
      <w:pPr>
        <w:rPr>
          <w:b/>
        </w:rPr>
      </w:pPr>
    </w:p>
    <w:p w14:paraId="5E3D7A25" w14:textId="77777777" w:rsidR="008A40AA" w:rsidRDefault="008A40AA">
      <w:pPr>
        <w:rPr>
          <w:b/>
        </w:rPr>
      </w:pPr>
    </w:p>
    <w:p w14:paraId="18119DAB" w14:textId="77777777" w:rsidR="008A40AA" w:rsidRDefault="008A40AA">
      <w:pPr>
        <w:rPr>
          <w:b/>
        </w:rPr>
      </w:pPr>
    </w:p>
    <w:p w14:paraId="0C5F6407" w14:textId="025AEA9C" w:rsidR="007E6AEC" w:rsidRPr="007E6AEC" w:rsidRDefault="007E6AEC" w:rsidP="008A40AA">
      <w:pPr>
        <w:ind w:left="238" w:hanging="238"/>
        <w:rPr>
          <w:b/>
        </w:rPr>
      </w:pPr>
      <w:r w:rsidRPr="00556512">
        <w:rPr>
          <w:b/>
        </w:rPr>
        <w:t xml:space="preserve">5. </w:t>
      </w:r>
      <w:r w:rsidR="00E759B9">
        <w:rPr>
          <w:b/>
        </w:rPr>
        <w:t>Szkic odlewu z zaznaczeniem wad w nim występujących</w:t>
      </w:r>
    </w:p>
    <w:p w14:paraId="428D2999" w14:textId="49A9A744" w:rsidR="00E759B9" w:rsidRPr="00E759B9" w:rsidRDefault="00E759B9" w:rsidP="00E759B9">
      <w:pPr>
        <w:ind w:left="238" w:hanging="238"/>
        <w:rPr>
          <w:b/>
        </w:rPr>
      </w:pPr>
      <w:r>
        <w:rPr>
          <w:b/>
        </w:rPr>
        <w:tab/>
      </w:r>
      <w:r>
        <w:rPr>
          <w:b/>
        </w:rPr>
        <w:tab/>
      </w:r>
      <w:r w:rsidRPr="00E759B9">
        <w:rPr>
          <w:b/>
        </w:rPr>
        <w:t>wersja bez nadlewu</w:t>
      </w:r>
      <w:r w:rsidRPr="00E759B9">
        <w:rPr>
          <w:b/>
        </w:rPr>
        <w:tab/>
      </w:r>
      <w:r w:rsidRPr="00E759B9">
        <w:rPr>
          <w:b/>
        </w:rPr>
        <w:tab/>
      </w:r>
      <w:r w:rsidRPr="00E759B9">
        <w:rPr>
          <w:b/>
        </w:rPr>
        <w:tab/>
      </w:r>
      <w:r w:rsidRPr="00E759B9">
        <w:rPr>
          <w:b/>
        </w:rPr>
        <w:tab/>
      </w:r>
      <w:r>
        <w:rPr>
          <w:b/>
        </w:rPr>
        <w:tab/>
      </w:r>
      <w:r w:rsidRPr="00E759B9">
        <w:rPr>
          <w:b/>
        </w:rPr>
        <w:t>wersja z nadlewem</w:t>
      </w:r>
      <w:r w:rsidRPr="00E759B9">
        <w:rPr>
          <w:b/>
        </w:rPr>
        <w:tab/>
      </w:r>
    </w:p>
    <w:p w14:paraId="575F4C5C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1085E348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21055917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1FA06A53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1348D20B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26E19DB3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12DD08FC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71DEEB12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10520AA2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4C6494B4" w14:textId="77777777" w:rsidR="008A40AA" w:rsidRDefault="008A40AA" w:rsidP="00F67B69">
      <w:pPr>
        <w:spacing w:after="0" w:line="360" w:lineRule="auto"/>
        <w:jc w:val="both"/>
        <w:rPr>
          <w:b/>
        </w:rPr>
      </w:pPr>
    </w:p>
    <w:p w14:paraId="388FD31B" w14:textId="366E9C07" w:rsidR="00F67B69" w:rsidRDefault="006E410D" w:rsidP="00F67B69">
      <w:pPr>
        <w:spacing w:after="0" w:line="360" w:lineRule="auto"/>
        <w:jc w:val="both"/>
        <w:rPr>
          <w:b/>
        </w:rPr>
      </w:pPr>
      <w:r w:rsidRPr="00556512">
        <w:rPr>
          <w:b/>
        </w:rPr>
        <w:t>6. Wnioski</w:t>
      </w:r>
      <w:r w:rsidR="00E759B9">
        <w:rPr>
          <w:b/>
        </w:rPr>
        <w:t xml:space="preserve"> </w:t>
      </w:r>
    </w:p>
    <w:p w14:paraId="00A274C0" w14:textId="77777777" w:rsidR="006E410D" w:rsidRPr="00F67B69" w:rsidRDefault="00E759B9" w:rsidP="00771837">
      <w:pPr>
        <w:spacing w:after="0"/>
        <w:jc w:val="both"/>
      </w:pPr>
      <w:r w:rsidRPr="00F67B69">
        <w:t xml:space="preserve">(opisać pochodzenie występujących wad oraz w jaki sposób możemy im zapobiec, </w:t>
      </w:r>
      <w:r w:rsidR="00F67B69">
        <w:br/>
      </w:r>
      <w:r w:rsidRPr="00F67B69">
        <w:t>porównać występowanie wad skurczowych w odlewie posiadającym nadlew oraz bez nadlewu)</w:t>
      </w:r>
    </w:p>
    <w:sectPr w:rsidR="006E410D" w:rsidRPr="00F67B69" w:rsidSect="006D22CF">
      <w:footerReference w:type="default" r:id="rId8"/>
      <w:pgSz w:w="11906" w:h="16838"/>
      <w:pgMar w:top="709" w:right="1134" w:bottom="992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6334" w14:textId="77777777" w:rsidR="003470F6" w:rsidRDefault="003470F6" w:rsidP="001A700B">
      <w:pPr>
        <w:spacing w:after="0" w:line="240" w:lineRule="auto"/>
      </w:pPr>
      <w:r>
        <w:separator/>
      </w:r>
    </w:p>
  </w:endnote>
  <w:endnote w:type="continuationSeparator" w:id="0">
    <w:p w14:paraId="33100DC7" w14:textId="77777777" w:rsidR="003470F6" w:rsidRDefault="003470F6" w:rsidP="001A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2029012990"/>
      <w:docPartObj>
        <w:docPartGallery w:val="Page Numbers (Bottom of Page)"/>
        <w:docPartUnique/>
      </w:docPartObj>
    </w:sdtPr>
    <w:sdtContent>
      <w:p w14:paraId="728C7A54" w14:textId="77777777" w:rsidR="008D457E" w:rsidRPr="00EC5083" w:rsidRDefault="008D457E">
        <w:pPr>
          <w:pStyle w:val="Stopka"/>
          <w:jc w:val="right"/>
          <w:rPr>
            <w:i/>
          </w:rPr>
        </w:pPr>
        <w:r w:rsidRPr="00EC5083">
          <w:rPr>
            <w:i/>
          </w:rPr>
          <w:t>Formowanie ręczne</w:t>
        </w:r>
        <w:r w:rsidRPr="00EC5083">
          <w:rPr>
            <w:i/>
          </w:rPr>
          <w:tab/>
        </w:r>
        <w:r w:rsidRPr="00EC5083">
          <w:rPr>
            <w:i/>
          </w:rPr>
          <w:tab/>
        </w:r>
        <w:r w:rsidRPr="00EC5083">
          <w:rPr>
            <w:i/>
          </w:rPr>
          <w:fldChar w:fldCharType="begin"/>
        </w:r>
        <w:r w:rsidRPr="00EC5083">
          <w:rPr>
            <w:i/>
          </w:rPr>
          <w:instrText>PAGE   \* MERGEFORMAT</w:instrText>
        </w:r>
        <w:r w:rsidRPr="00EC5083">
          <w:rPr>
            <w:i/>
          </w:rPr>
          <w:fldChar w:fldCharType="separate"/>
        </w:r>
        <w:r w:rsidR="00AB22DD">
          <w:rPr>
            <w:i/>
            <w:noProof/>
          </w:rPr>
          <w:t>1</w:t>
        </w:r>
        <w:r w:rsidRPr="00EC5083">
          <w:rPr>
            <w:i/>
          </w:rPr>
          <w:fldChar w:fldCharType="end"/>
        </w:r>
      </w:p>
    </w:sdtContent>
  </w:sdt>
  <w:p w14:paraId="123DD3BE" w14:textId="77777777" w:rsidR="001A700B" w:rsidRPr="00EC5083" w:rsidRDefault="001A700B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AEF9" w14:textId="77777777" w:rsidR="003470F6" w:rsidRDefault="003470F6" w:rsidP="001A700B">
      <w:pPr>
        <w:spacing w:after="0" w:line="240" w:lineRule="auto"/>
      </w:pPr>
      <w:r>
        <w:separator/>
      </w:r>
    </w:p>
  </w:footnote>
  <w:footnote w:type="continuationSeparator" w:id="0">
    <w:p w14:paraId="0BD97CF9" w14:textId="77777777" w:rsidR="003470F6" w:rsidRDefault="003470F6" w:rsidP="001A7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5689"/>
    <w:multiLevelType w:val="hybridMultilevel"/>
    <w:tmpl w:val="88E8C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152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712"/>
    <w:rsid w:val="000D08A7"/>
    <w:rsid w:val="001A700B"/>
    <w:rsid w:val="001E190C"/>
    <w:rsid w:val="002128E3"/>
    <w:rsid w:val="00267FD0"/>
    <w:rsid w:val="003470F6"/>
    <w:rsid w:val="00434ADD"/>
    <w:rsid w:val="00466F33"/>
    <w:rsid w:val="00556512"/>
    <w:rsid w:val="0058260C"/>
    <w:rsid w:val="00620A97"/>
    <w:rsid w:val="0062314A"/>
    <w:rsid w:val="00663A6F"/>
    <w:rsid w:val="006D22CF"/>
    <w:rsid w:val="006E410D"/>
    <w:rsid w:val="00771837"/>
    <w:rsid w:val="007E6AEC"/>
    <w:rsid w:val="008A40AA"/>
    <w:rsid w:val="008C4FD7"/>
    <w:rsid w:val="008D457E"/>
    <w:rsid w:val="008F6645"/>
    <w:rsid w:val="00953842"/>
    <w:rsid w:val="00957712"/>
    <w:rsid w:val="00A17F1A"/>
    <w:rsid w:val="00AB22DD"/>
    <w:rsid w:val="00B30F1B"/>
    <w:rsid w:val="00B44614"/>
    <w:rsid w:val="00B90F40"/>
    <w:rsid w:val="00CF3C5D"/>
    <w:rsid w:val="00D15820"/>
    <w:rsid w:val="00DB2D34"/>
    <w:rsid w:val="00E759B9"/>
    <w:rsid w:val="00E8289B"/>
    <w:rsid w:val="00EC5083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215E0"/>
  <w15:docId w15:val="{CF419134-2C2A-4C57-B51F-2BBE13F9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8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00B"/>
  </w:style>
  <w:style w:type="paragraph" w:styleId="Stopka">
    <w:name w:val="footer"/>
    <w:basedOn w:val="Normalny"/>
    <w:link w:val="StopkaZnak"/>
    <w:uiPriority w:val="99"/>
    <w:unhideWhenUsed/>
    <w:rsid w:val="001A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C9084-B855-4527-89CA-5F9E217A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Bernat</dc:creator>
  <cp:lastModifiedBy>Łukasz Bernat</cp:lastModifiedBy>
  <cp:revision>23</cp:revision>
  <dcterms:created xsi:type="dcterms:W3CDTF">2013-03-04T07:56:00Z</dcterms:created>
  <dcterms:modified xsi:type="dcterms:W3CDTF">2023-03-12T14:12:00Z</dcterms:modified>
</cp:coreProperties>
</file>